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501C7" w14:textId="77777777" w:rsidR="003302A7" w:rsidRPr="00B44770" w:rsidRDefault="003302A7" w:rsidP="003302A7">
      <w:pPr>
        <w:pStyle w:val="NoSpacing"/>
        <w:jc w:val="center"/>
        <w:rPr>
          <w:rFonts w:ascii="Arial" w:hAnsi="Arial" w:cs="Arial"/>
          <w:b/>
          <w:sz w:val="23"/>
          <w:szCs w:val="23"/>
          <w:lang w:val="en-US"/>
        </w:rPr>
      </w:pPr>
      <w:r w:rsidRPr="00B44770">
        <w:rPr>
          <w:rFonts w:ascii="Arial" w:hAnsi="Arial" w:cs="Arial"/>
          <w:b/>
          <w:sz w:val="23"/>
          <w:szCs w:val="23"/>
          <w:lang w:val="en-US"/>
        </w:rPr>
        <w:t>Job Description and Person Specification</w:t>
      </w:r>
    </w:p>
    <w:p w14:paraId="12C226F5" w14:textId="77777777" w:rsidR="003302A7" w:rsidRPr="00B44770" w:rsidRDefault="003302A7" w:rsidP="003302A7">
      <w:pPr>
        <w:pStyle w:val="NoSpacing"/>
        <w:rPr>
          <w:rFonts w:ascii="Arial" w:hAnsi="Arial" w:cs="Arial"/>
          <w:sz w:val="23"/>
          <w:szCs w:val="23"/>
          <w:lang w:val="en-US"/>
        </w:rPr>
      </w:pPr>
    </w:p>
    <w:p w14:paraId="58DE2F56" w14:textId="77777777" w:rsidR="00A15F4F" w:rsidRPr="00A25393" w:rsidRDefault="00A15F4F" w:rsidP="00A15F4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71503E" w:rsidRPr="00B44770" w14:paraId="116DB941" w14:textId="77777777" w:rsidTr="00B2508A">
        <w:tc>
          <w:tcPr>
            <w:tcW w:w="2660" w:type="dxa"/>
            <w:shd w:val="clear" w:color="auto" w:fill="auto"/>
          </w:tcPr>
          <w:p w14:paraId="180D1587" w14:textId="77777777" w:rsidR="0071503E" w:rsidRPr="003A2229" w:rsidRDefault="0071503E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48FF9E6E" w14:textId="63D17408" w:rsidR="0071503E" w:rsidRPr="003A2229" w:rsidRDefault="000F56DA" w:rsidP="000F56D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Buddy/ Facilitator </w:t>
            </w:r>
          </w:p>
        </w:tc>
      </w:tr>
      <w:tr w:rsidR="0071503E" w:rsidRPr="00B44770" w14:paraId="5DDE67B5" w14:textId="77777777" w:rsidTr="00B2508A">
        <w:tc>
          <w:tcPr>
            <w:tcW w:w="2660" w:type="dxa"/>
            <w:shd w:val="clear" w:color="auto" w:fill="auto"/>
          </w:tcPr>
          <w:p w14:paraId="3968BD8B" w14:textId="77777777" w:rsidR="0071503E" w:rsidRPr="003A2229" w:rsidRDefault="0071503E" w:rsidP="00B250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023C498D" w14:textId="3DBA00CE" w:rsidR="0071503E" w:rsidRPr="003A2229" w:rsidRDefault="0071503E" w:rsidP="000F56D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SDS/</w:t>
            </w:r>
            <w:r w:rsidR="000F56DA">
              <w:rPr>
                <w:rFonts w:ascii="Arial" w:hAnsi="Arial" w:cs="Arial"/>
              </w:rPr>
              <w:t>RB/025</w:t>
            </w:r>
          </w:p>
        </w:tc>
      </w:tr>
      <w:tr w:rsidR="0071503E" w:rsidRPr="00B44770" w14:paraId="2052E250" w14:textId="77777777" w:rsidTr="00B2508A">
        <w:tc>
          <w:tcPr>
            <w:tcW w:w="2660" w:type="dxa"/>
            <w:shd w:val="clear" w:color="auto" w:fill="auto"/>
          </w:tcPr>
          <w:p w14:paraId="383D8185" w14:textId="77777777" w:rsidR="0071503E" w:rsidRPr="003A2229" w:rsidRDefault="0071503E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2A9E91FA" w14:textId="23BDC078" w:rsidR="0071503E" w:rsidRPr="003A2229" w:rsidRDefault="0071503E" w:rsidP="00C310B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 w:rsidR="00C310B2">
              <w:rPr>
                <w:rFonts w:ascii="Arial" w:hAnsi="Arial" w:cs="Arial"/>
              </w:rPr>
              <w:t>9</w:t>
            </w:r>
            <w:r w:rsidRPr="003A2229">
              <w:rPr>
                <w:rFonts w:ascii="Arial" w:hAnsi="Arial" w:cs="Arial"/>
              </w:rPr>
              <w:t xml:space="preserve"> per hour</w:t>
            </w:r>
            <w:r w:rsidR="000F56DA">
              <w:rPr>
                <w:rFonts w:ascii="Arial" w:hAnsi="Arial" w:cs="Arial"/>
              </w:rPr>
              <w:t xml:space="preserve"> plus expenses</w:t>
            </w:r>
          </w:p>
        </w:tc>
      </w:tr>
      <w:tr w:rsidR="0071503E" w:rsidRPr="00B44770" w14:paraId="1874DDE5" w14:textId="77777777" w:rsidTr="00B2508A">
        <w:tc>
          <w:tcPr>
            <w:tcW w:w="2660" w:type="dxa"/>
            <w:shd w:val="clear" w:color="auto" w:fill="auto"/>
          </w:tcPr>
          <w:p w14:paraId="26C0DD46" w14:textId="77777777" w:rsidR="0071503E" w:rsidRPr="003A2229" w:rsidRDefault="0071503E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4FF58179" w14:textId="659D0FFB" w:rsidR="0071503E" w:rsidRPr="003A2229" w:rsidRDefault="000F56DA" w:rsidP="00B250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Sessions of 3 hours 2-3 times weekly, plus training night once monthly</w:t>
            </w:r>
          </w:p>
        </w:tc>
      </w:tr>
      <w:tr w:rsidR="0071503E" w:rsidRPr="00B44770" w14:paraId="3A3E2560" w14:textId="77777777" w:rsidTr="00B2508A">
        <w:tc>
          <w:tcPr>
            <w:tcW w:w="2660" w:type="dxa"/>
            <w:shd w:val="clear" w:color="auto" w:fill="auto"/>
          </w:tcPr>
          <w:p w14:paraId="567152FC" w14:textId="77777777" w:rsidR="0071503E" w:rsidRPr="003A2229" w:rsidRDefault="0071503E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5489819C" w14:textId="5E123579" w:rsidR="0071503E" w:rsidRPr="003A2229" w:rsidRDefault="000F56DA" w:rsidP="00B250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East Dunfermline (Close to Fife Leisure Park and Halbeath P&amp;R)</w:t>
            </w:r>
          </w:p>
        </w:tc>
      </w:tr>
      <w:tr w:rsidR="0071503E" w:rsidRPr="00B44770" w14:paraId="62E0FED2" w14:textId="77777777" w:rsidTr="00B2508A">
        <w:tc>
          <w:tcPr>
            <w:tcW w:w="2660" w:type="dxa"/>
            <w:shd w:val="clear" w:color="auto" w:fill="auto"/>
          </w:tcPr>
          <w:p w14:paraId="7D2C9655" w14:textId="77777777" w:rsidR="0071503E" w:rsidRPr="003A2229" w:rsidRDefault="0071503E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32903F81" w14:textId="6B260139" w:rsidR="0071503E" w:rsidRPr="003A2229" w:rsidRDefault="000F56DA" w:rsidP="00B2508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or Casual</w:t>
            </w:r>
          </w:p>
        </w:tc>
      </w:tr>
      <w:tr w:rsidR="0071503E" w:rsidRPr="00A25393" w14:paraId="62A44117" w14:textId="77777777" w:rsidTr="00B25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98A6" w14:textId="77777777" w:rsidR="0071503E" w:rsidRPr="002E3EED" w:rsidRDefault="0071503E" w:rsidP="00B2508A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91AC1" w14:textId="77777777" w:rsidR="0071503E" w:rsidRPr="002E3EED" w:rsidRDefault="0071503E" w:rsidP="00B2508A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>This role requires an enhanced check through PVG (Protecting Vulnerable Groups).</w:t>
            </w:r>
          </w:p>
        </w:tc>
      </w:tr>
      <w:tr w:rsidR="0071503E" w:rsidRPr="004F72DD" w14:paraId="2F932C1B" w14:textId="77777777" w:rsidTr="00B2508A">
        <w:tc>
          <w:tcPr>
            <w:tcW w:w="2660" w:type="dxa"/>
            <w:shd w:val="clear" w:color="auto" w:fill="auto"/>
          </w:tcPr>
          <w:p w14:paraId="52620D89" w14:textId="77777777" w:rsidR="0071503E" w:rsidRPr="003A2229" w:rsidRDefault="0071503E" w:rsidP="00B2508A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14:paraId="16AE161E" w14:textId="507E6240" w:rsidR="0071503E" w:rsidRPr="003A2229" w:rsidRDefault="00746598" w:rsidP="00926657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Applications accepted at any time</w:t>
            </w:r>
          </w:p>
        </w:tc>
      </w:tr>
    </w:tbl>
    <w:p w14:paraId="1C1B3EFA" w14:textId="77777777" w:rsidR="003302A7" w:rsidRPr="004F72DD" w:rsidRDefault="003302A7" w:rsidP="003302A7">
      <w:pPr>
        <w:pStyle w:val="NoSpacing"/>
        <w:rPr>
          <w:rFonts w:ascii="Arial" w:hAnsi="Arial" w:cs="Arial"/>
          <w:sz w:val="23"/>
          <w:szCs w:val="23"/>
        </w:rPr>
      </w:pPr>
    </w:p>
    <w:p w14:paraId="5C4BBEFB" w14:textId="77777777" w:rsidR="003302A7" w:rsidRPr="003A2229" w:rsidRDefault="003302A7" w:rsidP="003302A7">
      <w:pPr>
        <w:pStyle w:val="NoSpacing"/>
        <w:rPr>
          <w:rFonts w:ascii="Arial" w:hAnsi="Arial" w:cs="Arial"/>
          <w:b/>
        </w:rPr>
      </w:pPr>
      <w:r w:rsidRPr="003A2229">
        <w:rPr>
          <w:rFonts w:ascii="Arial" w:hAnsi="Arial" w:cs="Arial"/>
          <w:b/>
        </w:rPr>
        <w:t>Role</w:t>
      </w:r>
    </w:p>
    <w:p w14:paraId="60EA8BEF" w14:textId="77777777" w:rsidR="003302A7" w:rsidRPr="003A2229" w:rsidRDefault="003302A7" w:rsidP="003302A7">
      <w:pPr>
        <w:pStyle w:val="NoSpacing"/>
        <w:rPr>
          <w:rFonts w:ascii="Arial" w:hAnsi="Arial" w:cs="Arial"/>
        </w:rPr>
      </w:pPr>
      <w:bookmarkStart w:id="0" w:name="_GoBack"/>
      <w:bookmarkEnd w:id="0"/>
    </w:p>
    <w:p w14:paraId="190F11AA" w14:textId="09E5ACCC" w:rsidR="000F56DA" w:rsidRDefault="000F56DA" w:rsidP="000F56D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0F56DA">
        <w:rPr>
          <w:rFonts w:ascii="Arial" w:eastAsia="Times New Roman" w:hAnsi="Arial" w:cs="Arial"/>
          <w:lang w:eastAsia="en-GB"/>
        </w:rPr>
        <w:t>This almost 18 y</w:t>
      </w:r>
      <w:r>
        <w:rPr>
          <w:rFonts w:ascii="Arial" w:eastAsia="Times New Roman" w:hAnsi="Arial" w:cs="Arial"/>
          <w:lang w:eastAsia="en-GB"/>
        </w:rPr>
        <w:t>ea</w:t>
      </w:r>
      <w:r w:rsidRPr="000F56DA">
        <w:rPr>
          <w:rFonts w:ascii="Arial" w:eastAsia="Times New Roman" w:hAnsi="Arial" w:cs="Arial"/>
          <w:lang w:eastAsia="en-GB"/>
        </w:rPr>
        <w:t>r old young man is fun, funny, full of energy, and currently dealing with complicated health issues on top of profound Autism. </w:t>
      </w:r>
      <w:r>
        <w:rPr>
          <w:rFonts w:ascii="Arial" w:eastAsia="Times New Roman" w:hAnsi="Arial" w:cs="Arial"/>
          <w:lang w:eastAsia="en-GB"/>
        </w:rPr>
        <w:t xml:space="preserve">Consequently, he requires </w:t>
      </w:r>
      <w:proofErr w:type="gramStart"/>
      <w:r>
        <w:rPr>
          <w:rFonts w:ascii="Arial" w:eastAsia="Times New Roman" w:hAnsi="Arial" w:cs="Arial"/>
          <w:lang w:eastAsia="en-GB"/>
        </w:rPr>
        <w:t xml:space="preserve">to </w:t>
      </w:r>
      <w:r w:rsidRPr="000F56DA">
        <w:rPr>
          <w:rFonts w:ascii="Arial" w:eastAsia="Times New Roman" w:hAnsi="Arial" w:cs="Arial"/>
          <w:lang w:eastAsia="en-GB"/>
        </w:rPr>
        <w:t>be</w:t>
      </w:r>
      <w:proofErr w:type="gramEnd"/>
      <w:r w:rsidRPr="000F56DA">
        <w:rPr>
          <w:rFonts w:ascii="Arial" w:eastAsia="Times New Roman" w:hAnsi="Arial" w:cs="Arial"/>
          <w:lang w:eastAsia="en-GB"/>
        </w:rPr>
        <w:t xml:space="preserve"> safe at home until such time that he has regained his confidence, self and social awareness, and communication abilities. This is where YOU come in!</w:t>
      </w:r>
    </w:p>
    <w:p w14:paraId="6C78EC4D" w14:textId="77777777" w:rsidR="000F56DA" w:rsidRPr="000F56DA" w:rsidRDefault="000F56DA" w:rsidP="000F56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2256159" w14:textId="77777777" w:rsidR="000F56DA" w:rsidRDefault="000F56DA" w:rsidP="000F56D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0F56DA">
        <w:rPr>
          <w:rFonts w:ascii="Arial" w:eastAsia="Times New Roman" w:hAnsi="Arial" w:cs="Arial"/>
          <w:lang w:eastAsia="en-GB"/>
        </w:rPr>
        <w:t>We are running a home based program to help him regain skills, using the support of the Son-Rise Autism Treatment techniques. This means we operate a full program of fun activities at home to engage and motivate communication and socialisation, lost due to illness and an education system that failed his needs. </w:t>
      </w:r>
    </w:p>
    <w:p w14:paraId="760E2FD8" w14:textId="77777777" w:rsidR="000F56DA" w:rsidRPr="000F56DA" w:rsidRDefault="000F56DA" w:rsidP="000F56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F14952F" w14:textId="77777777" w:rsidR="000F56DA" w:rsidRDefault="000F56DA" w:rsidP="000F56D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0F56DA">
        <w:rPr>
          <w:rFonts w:ascii="Arial" w:eastAsia="Times New Roman" w:hAnsi="Arial" w:cs="Arial"/>
          <w:lang w:eastAsia="en-GB"/>
        </w:rPr>
        <w:t>Our aim is to get this young man back to realising his full potential, and explore once again the things that inspired him, - such as Computer Animation and special effects, Cinema, Go Kart racing, swimming and water parks, meditation and imagination, interactive games, and learning.</w:t>
      </w:r>
    </w:p>
    <w:p w14:paraId="194E64A3" w14:textId="77777777" w:rsidR="000F56DA" w:rsidRPr="000F56DA" w:rsidRDefault="000F56DA" w:rsidP="000F56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3ABFDAB" w14:textId="77777777" w:rsidR="000F56DA" w:rsidRPr="000F56DA" w:rsidRDefault="000F56DA" w:rsidP="000F56D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0F56DA">
        <w:rPr>
          <w:rFonts w:ascii="Arial" w:eastAsia="Times New Roman" w:hAnsi="Arial" w:cs="Arial"/>
          <w:lang w:eastAsia="en-GB"/>
        </w:rPr>
        <w:t>My lad is very healthy and energetic, and requires people able to keep up with him! </w:t>
      </w:r>
    </w:p>
    <w:p w14:paraId="282F81E8" w14:textId="77777777" w:rsidR="000F56DA" w:rsidRPr="000F56DA" w:rsidRDefault="000F56DA" w:rsidP="000F56D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0F56DA">
        <w:rPr>
          <w:rFonts w:ascii="Arial" w:eastAsia="Times New Roman" w:hAnsi="Arial" w:cs="Arial"/>
          <w:lang w:eastAsia="en-GB"/>
        </w:rPr>
        <w:t xml:space="preserve">In time, we will require our buddies to support in running, swimming, climbing, walks </w:t>
      </w:r>
      <w:proofErr w:type="spellStart"/>
      <w:r w:rsidRPr="000F56DA">
        <w:rPr>
          <w:rFonts w:ascii="Arial" w:eastAsia="Times New Roman" w:hAnsi="Arial" w:cs="Arial"/>
          <w:lang w:eastAsia="en-GB"/>
        </w:rPr>
        <w:t>etc</w:t>
      </w:r>
      <w:proofErr w:type="spellEnd"/>
      <w:r w:rsidRPr="000F56DA">
        <w:rPr>
          <w:rFonts w:ascii="Arial" w:eastAsia="Times New Roman" w:hAnsi="Arial" w:cs="Arial"/>
          <w:lang w:eastAsia="en-GB"/>
        </w:rPr>
        <w:t xml:space="preserve"> outside of the home. For now, we focus on communication, socialisation and personal confidence.</w:t>
      </w:r>
    </w:p>
    <w:p w14:paraId="419773A1" w14:textId="77777777" w:rsidR="000F56DA" w:rsidRPr="000F56DA" w:rsidRDefault="000F56DA" w:rsidP="000F56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A3BB2DD" w14:textId="77777777" w:rsidR="000F56DA" w:rsidRPr="000F56DA" w:rsidRDefault="000F56DA" w:rsidP="000F56D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0F56DA">
        <w:rPr>
          <w:rFonts w:ascii="Arial" w:eastAsia="Times New Roman" w:hAnsi="Arial" w:cs="Arial"/>
          <w:lang w:eastAsia="en-GB"/>
        </w:rPr>
        <w:t>Young man lives with his Mum, Karen, who provides all training, support, and program management. </w:t>
      </w:r>
    </w:p>
    <w:p w14:paraId="0F49BE27" w14:textId="77777777" w:rsidR="000F56DA" w:rsidRPr="000F56DA" w:rsidRDefault="000F56DA" w:rsidP="000F56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B1086EE" w14:textId="77777777" w:rsidR="000F56DA" w:rsidRPr="000F56DA" w:rsidRDefault="000F56DA" w:rsidP="000F56D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0F56DA">
        <w:rPr>
          <w:rFonts w:ascii="Arial" w:eastAsia="Times New Roman" w:hAnsi="Arial" w:cs="Arial"/>
          <w:lang w:eastAsia="en-GB"/>
        </w:rPr>
        <w:t xml:space="preserve">The role is essentially to support the young </w:t>
      </w:r>
      <w:proofErr w:type="spellStart"/>
      <w:r w:rsidRPr="000F56DA">
        <w:rPr>
          <w:rFonts w:ascii="Arial" w:eastAsia="Times New Roman" w:hAnsi="Arial" w:cs="Arial"/>
          <w:lang w:eastAsia="en-GB"/>
        </w:rPr>
        <w:t>mans</w:t>
      </w:r>
      <w:proofErr w:type="spellEnd"/>
      <w:r w:rsidRPr="000F56DA">
        <w:rPr>
          <w:rFonts w:ascii="Arial" w:eastAsia="Times New Roman" w:hAnsi="Arial" w:cs="Arial"/>
          <w:lang w:eastAsia="en-GB"/>
        </w:rPr>
        <w:t xml:space="preserve"> recovery, but also on occasion to support Mum by ensuring young man is properly cared for in her absence. There is no medication or lifting involved.</w:t>
      </w:r>
    </w:p>
    <w:p w14:paraId="64152B1B" w14:textId="77777777" w:rsidR="000F56DA" w:rsidRPr="000F56DA" w:rsidRDefault="000F56DA" w:rsidP="000F56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B239210" w14:textId="77777777" w:rsidR="000F56DA" w:rsidRPr="000F56DA" w:rsidRDefault="000F56DA" w:rsidP="000F56D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0F56DA">
        <w:rPr>
          <w:rFonts w:ascii="Arial" w:eastAsia="Times New Roman" w:hAnsi="Arial" w:cs="Arial"/>
          <w:lang w:eastAsia="en-GB"/>
        </w:rPr>
        <w:t xml:space="preserve">Confidence, Initiative, and a good sense of FUN </w:t>
      </w:r>
      <w:proofErr w:type="gramStart"/>
      <w:r w:rsidRPr="000F56DA">
        <w:rPr>
          <w:rFonts w:ascii="Arial" w:eastAsia="Times New Roman" w:hAnsi="Arial" w:cs="Arial"/>
          <w:lang w:eastAsia="en-GB"/>
        </w:rPr>
        <w:t>is</w:t>
      </w:r>
      <w:proofErr w:type="gramEnd"/>
      <w:r w:rsidRPr="000F56DA">
        <w:rPr>
          <w:rFonts w:ascii="Arial" w:eastAsia="Times New Roman" w:hAnsi="Arial" w:cs="Arial"/>
          <w:lang w:eastAsia="en-GB"/>
        </w:rPr>
        <w:t xml:space="preserve"> key! </w:t>
      </w:r>
    </w:p>
    <w:p w14:paraId="3EA72ED4" w14:textId="77777777" w:rsidR="000F56DA" w:rsidRPr="000F56DA" w:rsidRDefault="000F56DA" w:rsidP="000F56D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0F56DA">
        <w:rPr>
          <w:rFonts w:ascii="Arial" w:eastAsia="Times New Roman" w:hAnsi="Arial" w:cs="Arial"/>
          <w:lang w:eastAsia="en-GB"/>
        </w:rPr>
        <w:t>We look forward to inviting you into the Fun House!</w:t>
      </w:r>
    </w:p>
    <w:p w14:paraId="253750C0" w14:textId="77777777" w:rsidR="00FB5C06" w:rsidRPr="003A2229" w:rsidRDefault="00FB5C06" w:rsidP="003302A7">
      <w:pPr>
        <w:pStyle w:val="NoSpacing"/>
        <w:rPr>
          <w:rFonts w:ascii="Arial" w:hAnsi="Arial" w:cs="Arial"/>
          <w:b/>
          <w:lang w:eastAsia="en-GB"/>
        </w:rPr>
      </w:pPr>
    </w:p>
    <w:p w14:paraId="55D2AFD1" w14:textId="77777777" w:rsidR="000F56DA" w:rsidRDefault="000F56DA">
      <w:pPr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br w:type="page"/>
      </w:r>
    </w:p>
    <w:p w14:paraId="161B7657" w14:textId="6F777BBB" w:rsidR="003302A7" w:rsidRPr="008426A4" w:rsidRDefault="003302A7" w:rsidP="00EA09AD">
      <w:pPr>
        <w:pStyle w:val="NoSpacing"/>
        <w:rPr>
          <w:rFonts w:ascii="Arial" w:hAnsi="Arial" w:cs="Arial"/>
          <w:lang w:eastAsia="en-GB"/>
        </w:rPr>
      </w:pPr>
      <w:r w:rsidRPr="008426A4">
        <w:rPr>
          <w:rFonts w:ascii="Arial" w:hAnsi="Arial" w:cs="Arial"/>
          <w:b/>
          <w:sz w:val="23"/>
          <w:szCs w:val="23"/>
          <w:lang w:eastAsia="en-GB"/>
        </w:rPr>
        <w:lastRenderedPageBreak/>
        <w:t>P</w:t>
      </w:r>
      <w:r w:rsidRPr="008426A4">
        <w:rPr>
          <w:rFonts w:ascii="Arial" w:hAnsi="Arial" w:cs="Arial"/>
          <w:b/>
          <w:lang w:eastAsia="en-GB"/>
        </w:rPr>
        <w:t>erson Specification</w:t>
      </w:r>
    </w:p>
    <w:p w14:paraId="3697996F" w14:textId="77777777" w:rsidR="003302A7" w:rsidRPr="003A2229" w:rsidRDefault="003302A7" w:rsidP="003302A7">
      <w:pPr>
        <w:pStyle w:val="NoSpacing"/>
        <w:rPr>
          <w:rFonts w:ascii="Arial" w:hAnsi="Arial" w:cs="Arial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276"/>
      </w:tblGrid>
      <w:tr w:rsidR="003302A7" w:rsidRPr="003A2229" w14:paraId="305C9D65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70E6092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96" w:type="dxa"/>
            <w:shd w:val="clear" w:color="auto" w:fill="FDE9D9" w:themeFill="accent6" w:themeFillTint="33"/>
          </w:tcPr>
          <w:p w14:paraId="43F9B7C5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14:paraId="5E0BC69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4CFBB99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3302A7" w:rsidRPr="003A2229" w14:paraId="1B6B4622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6C0F0A19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035C31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 Centred Approach</w:t>
            </w:r>
            <w:r w:rsidR="00A54D78">
              <w:rPr>
                <w:rFonts w:ascii="Arial" w:hAnsi="Arial" w:cs="Arial"/>
              </w:rPr>
              <w:t xml:space="preserve"> with a caring and compassionate nature.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3F4880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714937E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4C4A97E5" w14:textId="77777777" w:rsidTr="00E93512">
        <w:trPr>
          <w:trHeight w:val="416"/>
        </w:trPr>
        <w:tc>
          <w:tcPr>
            <w:tcW w:w="675" w:type="dxa"/>
            <w:shd w:val="clear" w:color="auto" w:fill="FDE9D9" w:themeFill="accent6" w:themeFillTint="33"/>
          </w:tcPr>
          <w:p w14:paraId="7D6E3567" w14:textId="77777777" w:rsidR="003302A7" w:rsidRPr="003A2229" w:rsidRDefault="003302A7" w:rsidP="00E93512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E2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0803B352" w14:textId="4B672EE2" w:rsidR="003302A7" w:rsidRPr="003A2229" w:rsidRDefault="0074659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Enjoy being active and taking part in sports and leisure activities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10310DB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DAA60A6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3CB2FA82" w14:textId="77777777" w:rsidTr="00746598">
        <w:trPr>
          <w:trHeight w:val="439"/>
        </w:trPr>
        <w:tc>
          <w:tcPr>
            <w:tcW w:w="675" w:type="dxa"/>
            <w:shd w:val="clear" w:color="auto" w:fill="FDE9D9" w:themeFill="accent6" w:themeFillTint="33"/>
          </w:tcPr>
          <w:p w14:paraId="2E32EB17" w14:textId="3D105DA6" w:rsidR="003302A7" w:rsidRPr="003A2229" w:rsidRDefault="000F56D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E3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7271A1FA" w14:textId="1F7F8A13" w:rsidR="003302A7" w:rsidRPr="003A2229" w:rsidRDefault="000F56DA" w:rsidP="000F56D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to own initiative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C5FDEB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F100A7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28CDF5E5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39412006" w14:textId="6DE6783E" w:rsidR="003302A7" w:rsidRPr="003A2229" w:rsidRDefault="000F56D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E4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2765502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give care and support with aspects of daily living in a manner that respects dignity.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0A7E47F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3F5D3E0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4725FA0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597E303D" w14:textId="3D9FC701" w:rsidR="00A54D78" w:rsidRDefault="000F56D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E5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0D76FD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enhanced check through PVG (Protection of Vulnerable Groups) or willingness to undertake an enhanced check.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749AB826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E978DC0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3CDFC471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16F4F0ED" w14:textId="34B6781A" w:rsidR="00A54D78" w:rsidRDefault="000F56D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E6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4DCB718A" w14:textId="77777777" w:rsidR="00A54D78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and commitment to confidentiality and privacy.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0CF92E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4269C1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5FFFBD0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F7FE6C9" w14:textId="7FB1D62A" w:rsidR="00A54D78" w:rsidRDefault="000F56D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E7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C58EA7" w14:textId="3562A813" w:rsidR="00A54D78" w:rsidRDefault="00A54D78" w:rsidP="00403DF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Friendly</w:t>
            </w:r>
            <w:r w:rsidR="00403DF8">
              <w:rPr>
                <w:rFonts w:ascii="Arial" w:hAnsi="Arial" w:cs="Arial"/>
              </w:rPr>
              <w:t>, fun and playful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DFE6A37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3DC01B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A54D78" w:rsidRPr="003A2229" w14:paraId="626A2C6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71037AA0" w14:textId="2BFEB744" w:rsidR="00A54D78" w:rsidRDefault="000F56D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E8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D843819" w14:textId="5934C5D2" w:rsidR="00A54D78" w:rsidRDefault="00403DF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Enthusiastic and passionate about the job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4468E72E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779B039" w14:textId="77777777" w:rsidR="00A54D78" w:rsidRPr="003A2229" w:rsidRDefault="00A54D78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F56DA" w:rsidRPr="003A2229" w14:paraId="4CD60F54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29BFB591" w14:textId="4B16D5DE" w:rsidR="000F56DA" w:rsidRDefault="000F56D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E9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3AA54CAD" w14:textId="46178302" w:rsidR="000F56DA" w:rsidRDefault="000F56D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Communication skills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727B49E2" w14:textId="1B461A93" w:rsidR="000F56DA" w:rsidRPr="003A2229" w:rsidRDefault="000F56DA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ECE566A" w14:textId="77777777" w:rsidR="000F56DA" w:rsidRPr="003A2229" w:rsidRDefault="000F56DA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3302A7" w:rsidRPr="003A2229" w14:paraId="7CEEF4C2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1E3595DA" w14:textId="77777777" w:rsidR="003302A7" w:rsidRPr="003A2229" w:rsidRDefault="00A54D7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08C29567" w14:textId="1E63CC4A" w:rsidR="003302A7" w:rsidRPr="003A2229" w:rsidRDefault="000F56DA" w:rsidP="000F56D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in autism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2BEA55A7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57E4BB36" w14:textId="77777777" w:rsidR="003302A7" w:rsidRPr="003A2229" w:rsidRDefault="003302A7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0F56DA" w:rsidRPr="003A2229" w14:paraId="6F3B72BC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1B1F1A28" w14:textId="56AD8351" w:rsidR="000F56DA" w:rsidRDefault="000F56D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133B36E4" w14:textId="59939F5A" w:rsidR="000F56DA" w:rsidRDefault="000F56DA" w:rsidP="000F56D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in supporting people with autism 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61B591CE" w14:textId="77777777" w:rsidR="000F56DA" w:rsidRPr="003A2229" w:rsidRDefault="000F56DA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0DA788E5" w14:textId="2E0E9EF0" w:rsidR="000F56DA" w:rsidRPr="003A2229" w:rsidRDefault="000F56DA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0F56DA" w:rsidRPr="003A2229" w14:paraId="129B9C94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03FA2093" w14:textId="20E5B4F5" w:rsidR="000F56DA" w:rsidRDefault="000F56DA" w:rsidP="0074659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46598">
              <w:rPr>
                <w:rFonts w:ascii="Arial" w:hAnsi="Arial" w:cs="Arial"/>
              </w:rPr>
              <w:t>3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2DC04A18" w14:textId="13BC6CBB" w:rsidR="000F56DA" w:rsidRDefault="000F56DA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driving licence with access to a car with business insurance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44E75861" w14:textId="77777777" w:rsidR="000F56DA" w:rsidRPr="003A2229" w:rsidRDefault="000F56DA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7A365D06" w14:textId="4AD495EE" w:rsidR="000F56DA" w:rsidRPr="003A2229" w:rsidRDefault="000F56DA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  <w:tr w:rsidR="000F56DA" w:rsidRPr="003A2229" w14:paraId="66A32C82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632E84FE" w14:textId="275BD7EC" w:rsidR="000F56DA" w:rsidRDefault="0074659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0AB10275" w14:textId="2F5CA83D" w:rsidR="000F56DA" w:rsidRDefault="00746598" w:rsidP="00E9351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be flexible with working days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43B7F17C" w14:textId="77777777" w:rsidR="000F56DA" w:rsidRPr="003A2229" w:rsidRDefault="000F56DA" w:rsidP="00E93512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02B7F79E" w14:textId="6738D58D" w:rsidR="000F56DA" w:rsidRPr="003A2229" w:rsidRDefault="00746598" w:rsidP="00E93512">
            <w:pPr>
              <w:pStyle w:val="NoSpacing"/>
              <w:jc w:val="center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sym w:font="Wingdings" w:char="F0FC"/>
            </w:r>
          </w:p>
        </w:tc>
      </w:tr>
    </w:tbl>
    <w:p w14:paraId="2333952E" w14:textId="77777777" w:rsidR="003302A7" w:rsidRPr="003A2229" w:rsidRDefault="003302A7" w:rsidP="003302A7">
      <w:pPr>
        <w:pStyle w:val="NoSpacing"/>
        <w:rPr>
          <w:rFonts w:ascii="Arial" w:hAnsi="Arial" w:cs="Arial"/>
        </w:rPr>
      </w:pPr>
    </w:p>
    <w:p w14:paraId="0CEEBA50" w14:textId="77777777" w:rsidR="00BB7501" w:rsidRDefault="00746598"/>
    <w:sectPr w:rsidR="00BB7501" w:rsidSect="00403DF8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ADE8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ADE82B" w16cid:durableId="1FBB649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F47FA"/>
    <w:multiLevelType w:val="hybridMultilevel"/>
    <w:tmpl w:val="1A0A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E68D5"/>
    <w:multiLevelType w:val="multilevel"/>
    <w:tmpl w:val="1E4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oe Cormack">
    <w15:presenceInfo w15:providerId="None" w15:userId="Zoe Corma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A7"/>
    <w:rsid w:val="00090421"/>
    <w:rsid w:val="000962A5"/>
    <w:rsid w:val="000F29AB"/>
    <w:rsid w:val="000F56DA"/>
    <w:rsid w:val="001F0438"/>
    <w:rsid w:val="002D44EE"/>
    <w:rsid w:val="002D6876"/>
    <w:rsid w:val="002D6EBE"/>
    <w:rsid w:val="003302A7"/>
    <w:rsid w:val="00371133"/>
    <w:rsid w:val="00374773"/>
    <w:rsid w:val="003A237D"/>
    <w:rsid w:val="00403DF8"/>
    <w:rsid w:val="004E1A24"/>
    <w:rsid w:val="004E3498"/>
    <w:rsid w:val="005F12CA"/>
    <w:rsid w:val="005F7C09"/>
    <w:rsid w:val="00603E2A"/>
    <w:rsid w:val="00644C80"/>
    <w:rsid w:val="0071503E"/>
    <w:rsid w:val="00746598"/>
    <w:rsid w:val="007C2186"/>
    <w:rsid w:val="007D0F51"/>
    <w:rsid w:val="008426A4"/>
    <w:rsid w:val="00886210"/>
    <w:rsid w:val="008B0C94"/>
    <w:rsid w:val="00926657"/>
    <w:rsid w:val="009A7879"/>
    <w:rsid w:val="009D5355"/>
    <w:rsid w:val="00A15F4F"/>
    <w:rsid w:val="00A42A74"/>
    <w:rsid w:val="00A54D78"/>
    <w:rsid w:val="00AA0C9B"/>
    <w:rsid w:val="00B93F93"/>
    <w:rsid w:val="00BA4AA5"/>
    <w:rsid w:val="00C23C22"/>
    <w:rsid w:val="00C310B2"/>
    <w:rsid w:val="00C721D8"/>
    <w:rsid w:val="00C83F0B"/>
    <w:rsid w:val="00CA26DF"/>
    <w:rsid w:val="00D01117"/>
    <w:rsid w:val="00D212E4"/>
    <w:rsid w:val="00EA09AD"/>
    <w:rsid w:val="00FA4ACA"/>
    <w:rsid w:val="00FB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7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5F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5F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SDSAdvisor</dc:creator>
  <cp:lastModifiedBy>SDSAdvisor</cp:lastModifiedBy>
  <cp:revision>2</cp:revision>
  <dcterms:created xsi:type="dcterms:W3CDTF">2019-07-17T10:27:00Z</dcterms:created>
  <dcterms:modified xsi:type="dcterms:W3CDTF">2019-07-17T10:27:00Z</dcterms:modified>
</cp:coreProperties>
</file>