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01C7" w14:textId="2E1B70F9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  <w:r w:rsidR="005B4565">
        <w:rPr>
          <w:rFonts w:ascii="Arial" w:hAnsi="Arial" w:cs="Arial"/>
          <w:b/>
          <w:sz w:val="23"/>
          <w:szCs w:val="23"/>
          <w:lang w:val="en-US"/>
        </w:rPr>
        <w:t xml:space="preserve"> 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71503E" w:rsidRPr="00B44770" w14:paraId="116DB941" w14:textId="77777777" w:rsidTr="00B2508A">
        <w:tc>
          <w:tcPr>
            <w:tcW w:w="2660" w:type="dxa"/>
            <w:shd w:val="clear" w:color="auto" w:fill="auto"/>
          </w:tcPr>
          <w:p w14:paraId="180D1587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48FF9E6E" w14:textId="1B10E025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  <w:r w:rsidR="005B4565">
              <w:rPr>
                <w:rFonts w:ascii="Arial" w:hAnsi="Arial" w:cs="Arial"/>
              </w:rPr>
              <w:t xml:space="preserve"> </w:t>
            </w:r>
            <w:r w:rsidR="00390E1C">
              <w:rPr>
                <w:rFonts w:ascii="Arial" w:hAnsi="Arial" w:cs="Arial"/>
              </w:rPr>
              <w:t>(</w:t>
            </w:r>
            <w:r w:rsidR="00390E1C">
              <w:rPr>
                <w:rFonts w:ascii="Arial" w:hAnsi="Arial" w:cs="Arial"/>
              </w:rPr>
              <w:t>Care Support Worker</w:t>
            </w:r>
            <w:r w:rsidR="00390E1C">
              <w:rPr>
                <w:rFonts w:ascii="Arial" w:hAnsi="Arial" w:cs="Arial"/>
              </w:rPr>
              <w:t>)</w:t>
            </w:r>
            <w:r w:rsidR="00390E1C">
              <w:rPr>
                <w:rFonts w:ascii="Arial" w:hAnsi="Arial" w:cs="Arial"/>
              </w:rPr>
              <w:t xml:space="preserve"> </w:t>
            </w:r>
            <w:r w:rsidR="005B4565">
              <w:rPr>
                <w:rFonts w:ascii="Arial" w:hAnsi="Arial" w:cs="Arial"/>
              </w:rPr>
              <w:t>(Female only)</w:t>
            </w:r>
          </w:p>
        </w:tc>
      </w:tr>
      <w:tr w:rsidR="0071503E" w:rsidRPr="00B44770" w14:paraId="5DDE67B5" w14:textId="77777777" w:rsidTr="00B2508A">
        <w:tc>
          <w:tcPr>
            <w:tcW w:w="2660" w:type="dxa"/>
            <w:shd w:val="clear" w:color="auto" w:fill="auto"/>
          </w:tcPr>
          <w:p w14:paraId="3968BD8B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023C498D" w14:textId="04EEE6CC" w:rsidR="0071503E" w:rsidRPr="003A2229" w:rsidRDefault="005B4565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SDS/MD/041</w:t>
            </w:r>
          </w:p>
        </w:tc>
      </w:tr>
      <w:tr w:rsidR="0071503E" w:rsidRPr="00B44770" w14:paraId="2052E250" w14:textId="77777777" w:rsidTr="0016544C">
        <w:trPr>
          <w:trHeight w:val="219"/>
        </w:trPr>
        <w:tc>
          <w:tcPr>
            <w:tcW w:w="2660" w:type="dxa"/>
            <w:shd w:val="clear" w:color="auto" w:fill="auto"/>
          </w:tcPr>
          <w:p w14:paraId="383D8185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2A9E91FA" w14:textId="33061CC5" w:rsidR="0071503E" w:rsidRPr="003A2229" w:rsidRDefault="004423A9" w:rsidP="00C310B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</w:t>
            </w:r>
            <w:r w:rsidR="003D6A50">
              <w:rPr>
                <w:rFonts w:ascii="Arial" w:hAnsi="Arial" w:cs="Arial"/>
              </w:rPr>
              <w:t>:30</w:t>
            </w:r>
          </w:p>
        </w:tc>
      </w:tr>
      <w:tr w:rsidR="0071503E" w:rsidRPr="00B44770" w14:paraId="1874DDE5" w14:textId="77777777" w:rsidTr="00B2508A">
        <w:tc>
          <w:tcPr>
            <w:tcW w:w="2660" w:type="dxa"/>
            <w:shd w:val="clear" w:color="auto" w:fill="auto"/>
          </w:tcPr>
          <w:p w14:paraId="26C0DD46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4FF58179" w14:textId="7AEFD513" w:rsidR="0071503E" w:rsidRPr="003A2229" w:rsidRDefault="00F161D6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 p/</w:t>
            </w:r>
            <w:proofErr w:type="spellStart"/>
            <w:r>
              <w:rPr>
                <w:rFonts w:ascii="Arial" w:hAnsi="Arial" w:cs="Arial"/>
              </w:rPr>
              <w:t>wk</w:t>
            </w:r>
            <w:proofErr w:type="spellEnd"/>
          </w:p>
        </w:tc>
      </w:tr>
      <w:tr w:rsidR="0071503E" w:rsidRPr="00B44770" w14:paraId="3A3E2560" w14:textId="77777777" w:rsidTr="00B2508A">
        <w:tc>
          <w:tcPr>
            <w:tcW w:w="2660" w:type="dxa"/>
            <w:shd w:val="clear" w:color="auto" w:fill="auto"/>
          </w:tcPr>
          <w:p w14:paraId="567152FC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489819C" w14:textId="738E528B" w:rsidR="0071503E" w:rsidRPr="003A2229" w:rsidRDefault="004423A9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Kirkcaldy</w:t>
            </w:r>
          </w:p>
        </w:tc>
      </w:tr>
      <w:tr w:rsidR="0071503E" w:rsidRPr="00B44770" w14:paraId="62E0FED2" w14:textId="77777777" w:rsidTr="00B2508A">
        <w:tc>
          <w:tcPr>
            <w:tcW w:w="2660" w:type="dxa"/>
            <w:shd w:val="clear" w:color="auto" w:fill="auto"/>
          </w:tcPr>
          <w:p w14:paraId="7D2C9655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32903F81" w14:textId="160E7A22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71503E" w:rsidRPr="00A25393" w14:paraId="62A44117" w14:textId="77777777" w:rsidTr="00B25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98A6" w14:textId="77777777" w:rsidR="0071503E" w:rsidRPr="002E3EED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1AC1" w14:textId="77777777" w:rsidR="0071503E" w:rsidRPr="002E3EED" w:rsidRDefault="0071503E" w:rsidP="00B2508A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71503E" w:rsidRPr="004F72DD" w14:paraId="2F932C1B" w14:textId="77777777" w:rsidTr="00B2508A">
        <w:tc>
          <w:tcPr>
            <w:tcW w:w="2660" w:type="dxa"/>
            <w:shd w:val="clear" w:color="auto" w:fill="auto"/>
          </w:tcPr>
          <w:p w14:paraId="52620D89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16AE161E" w14:textId="2C01C09B" w:rsidR="0071503E" w:rsidRPr="003A2229" w:rsidRDefault="004F52A0" w:rsidP="00926657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Monday </w:t>
            </w:r>
            <w:r>
              <w:rPr>
                <w:rFonts w:ascii="Arial" w:hAnsi="Arial" w:cs="Arial"/>
                <w:lang w:eastAsia="en-GB"/>
              </w:rPr>
              <w:t>31 August 2020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253750C0" w14:textId="673EC27C" w:rsidR="00FB5C06" w:rsidRDefault="004423A9" w:rsidP="005D46D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assistant</w:t>
      </w:r>
      <w:r w:rsidR="00390E1C">
        <w:rPr>
          <w:rFonts w:ascii="Arial" w:hAnsi="Arial" w:cs="Arial"/>
        </w:rPr>
        <w:t xml:space="preserve"> (</w:t>
      </w:r>
      <w:r w:rsidR="00390E1C">
        <w:rPr>
          <w:rFonts w:ascii="Arial" w:hAnsi="Arial" w:cs="Arial"/>
        </w:rPr>
        <w:t>Care Support Worker</w:t>
      </w:r>
      <w:r w:rsidR="00390E1C">
        <w:rPr>
          <w:rFonts w:ascii="Arial" w:hAnsi="Arial" w:cs="Arial"/>
        </w:rPr>
        <w:t>)</w:t>
      </w:r>
      <w:r w:rsidR="00CE0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required to support</w:t>
      </w:r>
      <w:r w:rsidR="005D46DD">
        <w:rPr>
          <w:rFonts w:ascii="Arial" w:hAnsi="Arial" w:cs="Arial"/>
        </w:rPr>
        <w:t xml:space="preserve"> 10 </w:t>
      </w:r>
      <w:r w:rsidR="005B4565">
        <w:rPr>
          <w:rFonts w:ascii="Arial" w:hAnsi="Arial" w:cs="Arial"/>
        </w:rPr>
        <w:t>year old</w:t>
      </w:r>
      <w:r w:rsidR="005D46DD">
        <w:rPr>
          <w:rFonts w:ascii="Arial" w:hAnsi="Arial" w:cs="Arial"/>
        </w:rPr>
        <w:t xml:space="preserve"> boy</w:t>
      </w:r>
      <w:r w:rsidR="00AE50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with a diagnosis </w:t>
      </w:r>
      <w:r w:rsidR="005D46DD" w:rsidRPr="005D46DD">
        <w:rPr>
          <w:rFonts w:ascii="Arial" w:hAnsi="Arial" w:cs="Arial"/>
        </w:rPr>
        <w:t>dystonia of arms and legs</w:t>
      </w:r>
      <w:r w:rsidR="005D46DD">
        <w:rPr>
          <w:rFonts w:ascii="Arial" w:hAnsi="Arial" w:cs="Arial"/>
        </w:rPr>
        <w:t xml:space="preserve"> and </w:t>
      </w:r>
      <w:r w:rsidR="00F60124" w:rsidRPr="00304B99">
        <w:rPr>
          <w:rFonts w:ascii="Arial" w:hAnsi="Arial" w:cs="Arial"/>
          <w:bCs/>
          <w:lang w:eastAsia="en-GB"/>
        </w:rPr>
        <w:t xml:space="preserve">delayed learning, </w:t>
      </w:r>
      <w:r>
        <w:rPr>
          <w:rFonts w:ascii="Arial" w:hAnsi="Arial" w:cs="Arial"/>
        </w:rPr>
        <w:t xml:space="preserve">who is </w:t>
      </w:r>
      <w:proofErr w:type="spellStart"/>
      <w:r>
        <w:rPr>
          <w:rFonts w:ascii="Arial" w:hAnsi="Arial" w:cs="Arial"/>
        </w:rPr>
        <w:t>non verbal</w:t>
      </w:r>
      <w:proofErr w:type="spellEnd"/>
      <w:r>
        <w:rPr>
          <w:rFonts w:ascii="Arial" w:hAnsi="Arial" w:cs="Arial"/>
        </w:rPr>
        <w:t xml:space="preserve">. </w:t>
      </w:r>
    </w:p>
    <w:p w14:paraId="057F847D" w14:textId="080A6EA7" w:rsidR="004423A9" w:rsidRDefault="004423A9" w:rsidP="005D46DD">
      <w:pPr>
        <w:pStyle w:val="NoSpacing"/>
        <w:jc w:val="both"/>
        <w:rPr>
          <w:rFonts w:ascii="Arial" w:hAnsi="Arial" w:cs="Arial"/>
        </w:rPr>
      </w:pPr>
    </w:p>
    <w:p w14:paraId="43B6B386" w14:textId="3BC598F0" w:rsidR="005B4565" w:rsidRDefault="005B4565" w:rsidP="005D46D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Marshall </w:t>
      </w:r>
      <w:r w:rsidR="004423A9">
        <w:rPr>
          <w:rFonts w:ascii="Arial" w:hAnsi="Arial" w:cs="Arial"/>
        </w:rPr>
        <w:t>is a</w:t>
      </w:r>
      <w:r w:rsidR="00AE50DD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adventurous and </w:t>
      </w:r>
      <w:r w:rsidR="004423A9">
        <w:rPr>
          <w:rFonts w:ascii="Arial" w:hAnsi="Arial" w:cs="Arial"/>
        </w:rPr>
        <w:t>happy boy who loves the outdoors</w:t>
      </w:r>
      <w:r>
        <w:rPr>
          <w:rFonts w:ascii="Arial" w:hAnsi="Arial" w:cs="Arial"/>
        </w:rPr>
        <w:t xml:space="preserve">, caravans, </w:t>
      </w:r>
      <w:proofErr w:type="gramStart"/>
      <w:r>
        <w:rPr>
          <w:rFonts w:ascii="Arial" w:hAnsi="Arial" w:cs="Arial"/>
        </w:rPr>
        <w:t xml:space="preserve">parks,   </w:t>
      </w:r>
      <w:proofErr w:type="gramEnd"/>
      <w:r>
        <w:rPr>
          <w:rFonts w:ascii="Arial" w:hAnsi="Arial" w:cs="Arial"/>
        </w:rPr>
        <w:t xml:space="preserve">             car trips, soft play, swimming and singing.</w:t>
      </w:r>
    </w:p>
    <w:p w14:paraId="73AB797C" w14:textId="77777777" w:rsidR="005B4565" w:rsidRDefault="005B4565" w:rsidP="005D46DD">
      <w:pPr>
        <w:pStyle w:val="NoSpacing"/>
        <w:jc w:val="both"/>
        <w:rPr>
          <w:rFonts w:ascii="Arial" w:hAnsi="Arial" w:cs="Arial"/>
        </w:rPr>
      </w:pPr>
    </w:p>
    <w:p w14:paraId="02A6E349" w14:textId="095DBD20" w:rsidR="004423A9" w:rsidRDefault="00AE50DD" w:rsidP="005D46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Marshall is lively and likes </w:t>
      </w:r>
      <w:r w:rsidR="004423A9">
        <w:rPr>
          <w:rFonts w:ascii="Arial" w:hAnsi="Arial" w:cs="Arial"/>
        </w:rPr>
        <w:t xml:space="preserve">interacting with you. He communicates </w:t>
      </w:r>
      <w:r>
        <w:rPr>
          <w:rFonts w:ascii="Arial" w:hAnsi="Arial" w:cs="Arial"/>
        </w:rPr>
        <w:t xml:space="preserve">using some signs and an 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 xml:space="preserve">. </w:t>
      </w:r>
      <w:r w:rsidR="001679DB">
        <w:rPr>
          <w:rFonts w:ascii="Arial" w:hAnsi="Arial" w:cs="Arial"/>
        </w:rPr>
        <w:t xml:space="preserve">The role is demanding and the postholder must be equipped at dealing with </w:t>
      </w:r>
      <w:r w:rsidR="005D46DD">
        <w:rPr>
          <w:rFonts w:ascii="Arial" w:hAnsi="Arial" w:cs="Arial"/>
        </w:rPr>
        <w:t xml:space="preserve">challenging </w:t>
      </w:r>
      <w:r w:rsidR="001679DB">
        <w:rPr>
          <w:rFonts w:ascii="Arial" w:hAnsi="Arial" w:cs="Arial"/>
        </w:rPr>
        <w:t>behaviour</w:t>
      </w:r>
      <w:r w:rsidR="009E64AF">
        <w:rPr>
          <w:rFonts w:ascii="Arial" w:hAnsi="Arial" w:cs="Arial"/>
        </w:rPr>
        <w:t>.</w:t>
      </w:r>
      <w:r w:rsidR="001679DB">
        <w:rPr>
          <w:rFonts w:ascii="Arial" w:hAnsi="Arial" w:cs="Arial"/>
        </w:rPr>
        <w:t xml:space="preserve">  </w:t>
      </w:r>
    </w:p>
    <w:p w14:paraId="32D8B98D" w14:textId="640517AF" w:rsidR="00F60124" w:rsidRPr="00677BC3" w:rsidRDefault="00F60124" w:rsidP="00F60124">
      <w:pPr>
        <w:jc w:val="both"/>
        <w:rPr>
          <w:rFonts w:ascii="Arial" w:hAnsi="Arial" w:cs="Arial"/>
          <w:bCs/>
        </w:rPr>
      </w:pPr>
      <w:r w:rsidRPr="00677BC3">
        <w:rPr>
          <w:rFonts w:ascii="Arial" w:hAnsi="Arial" w:cs="Arial"/>
          <w:bCs/>
          <w:lang w:eastAsia="en-GB"/>
        </w:rPr>
        <w:t xml:space="preserve">Applicants should be fun loving and non-smokers. Ideally hold a clean driver's license and have childcare experience with other special needs adults/children in </w:t>
      </w:r>
      <w:r w:rsidRPr="00677BC3">
        <w:rPr>
          <w:rFonts w:ascii="Arial" w:hAnsi="Arial" w:cs="Arial"/>
          <w:bCs/>
        </w:rPr>
        <w:t>a residential / school setting is advantageous.</w:t>
      </w:r>
    </w:p>
    <w:p w14:paraId="76B3DFBB" w14:textId="77777777" w:rsidR="004423A9" w:rsidRPr="003A2229" w:rsidRDefault="004423A9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11D41DF2" w14:textId="088259C7" w:rsidR="004E1A24" w:rsidRPr="00BA2939" w:rsidRDefault="00403DF8" w:rsidP="00403DF8">
      <w:pPr>
        <w:numPr>
          <w:ilvl w:val="0"/>
          <w:numId w:val="2"/>
        </w:numPr>
        <w:shd w:val="clear" w:color="auto" w:fill="FFFFFF"/>
        <w:spacing w:after="90" w:line="360" w:lineRule="auto"/>
        <w:ind w:left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BA2939">
        <w:rPr>
          <w:rFonts w:ascii="Arial" w:hAnsi="Arial" w:cs="Arial"/>
          <w:lang w:eastAsia="en-GB"/>
        </w:rPr>
        <w:t>Support to participate in social and leisure activities</w:t>
      </w:r>
      <w:r w:rsidR="00BA2939">
        <w:rPr>
          <w:rFonts w:ascii="Arial" w:hAnsi="Arial" w:cs="Arial"/>
          <w:lang w:eastAsia="en-GB"/>
        </w:rPr>
        <w:t>.</w:t>
      </w:r>
    </w:p>
    <w:p w14:paraId="33B8CDD2" w14:textId="23ED2FDB" w:rsidR="000F359A" w:rsidRDefault="00403DF8" w:rsidP="000F359A">
      <w:pPr>
        <w:numPr>
          <w:ilvl w:val="0"/>
          <w:numId w:val="2"/>
        </w:numPr>
        <w:shd w:val="clear" w:color="auto" w:fill="FFFFFF"/>
        <w:spacing w:after="0" w:line="240" w:lineRule="auto"/>
        <w:ind w:left="470" w:hanging="357"/>
        <w:textAlignment w:val="baseline"/>
      </w:pPr>
      <w:r w:rsidRPr="000F359A">
        <w:rPr>
          <w:rFonts w:ascii="Arial" w:hAnsi="Arial" w:cs="Arial"/>
          <w:lang w:eastAsia="en-GB"/>
        </w:rPr>
        <w:t>Preparing snacks</w:t>
      </w:r>
      <w:r w:rsidR="005D46DD" w:rsidRPr="000F359A">
        <w:rPr>
          <w:rFonts w:ascii="Arial" w:hAnsi="Arial" w:cs="Arial"/>
          <w:lang w:eastAsia="en-GB"/>
        </w:rPr>
        <w:t xml:space="preserve"> and support feeding</w:t>
      </w:r>
      <w:r w:rsidR="000F359A" w:rsidRPr="000F359A">
        <w:rPr>
          <w:rFonts w:ascii="Arial" w:hAnsi="Arial" w:cs="Arial"/>
          <w:lang w:eastAsia="en-GB"/>
        </w:rPr>
        <w:t xml:space="preserve"> - </w:t>
      </w:r>
      <w:r w:rsidR="000F359A" w:rsidRPr="000F359A">
        <w:rPr>
          <w:rFonts w:ascii="Arial" w:hAnsi="Arial" w:cs="Arial"/>
        </w:rPr>
        <w:t>Marshall eats solid food himself but needs help with spooned foods. He drinks from a closed cup with a spout.</w:t>
      </w:r>
      <w:r w:rsidR="000F359A">
        <w:t xml:space="preserve"> </w:t>
      </w:r>
    </w:p>
    <w:p w14:paraId="294F68AB" w14:textId="0BBADB99" w:rsidR="005B4565" w:rsidRPr="005B4565" w:rsidRDefault="005B4565" w:rsidP="000F359A">
      <w:pPr>
        <w:pStyle w:val="ListParagraph"/>
        <w:numPr>
          <w:ilvl w:val="0"/>
          <w:numId w:val="2"/>
        </w:numPr>
        <w:shd w:val="clear" w:color="auto" w:fill="FFFFFF"/>
        <w:spacing w:before="240" w:after="120" w:line="360" w:lineRule="auto"/>
        <w:ind w:left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5B4565">
        <w:rPr>
          <w:rFonts w:ascii="Arial" w:hAnsi="Arial" w:cs="Arial"/>
          <w:lang w:eastAsia="en-GB"/>
        </w:rPr>
        <w:t>Administering medication</w:t>
      </w:r>
      <w:r w:rsidR="00BA2939">
        <w:rPr>
          <w:rFonts w:ascii="Arial" w:hAnsi="Arial" w:cs="Arial"/>
          <w:lang w:eastAsia="en-GB"/>
        </w:rPr>
        <w:t>.</w:t>
      </w:r>
      <w:r w:rsidRPr="005B4565">
        <w:rPr>
          <w:rFonts w:ascii="Arial" w:hAnsi="Arial" w:cs="Arial"/>
          <w:lang w:eastAsia="en-GB"/>
        </w:rPr>
        <w:t xml:space="preserve"> </w:t>
      </w:r>
    </w:p>
    <w:p w14:paraId="4502C261" w14:textId="1A8727D1" w:rsidR="00403DF8" w:rsidRPr="00403DF8" w:rsidRDefault="004423A9" w:rsidP="000F359A">
      <w:pPr>
        <w:numPr>
          <w:ilvl w:val="0"/>
          <w:numId w:val="2"/>
        </w:numPr>
        <w:shd w:val="clear" w:color="auto" w:fill="FFFFFF"/>
        <w:spacing w:after="120" w:line="360" w:lineRule="auto"/>
        <w:ind w:left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>Help with toileting/dressing</w:t>
      </w:r>
      <w:r w:rsidR="005B4565">
        <w:rPr>
          <w:rFonts w:ascii="Arial" w:hAnsi="Arial" w:cs="Arial"/>
          <w:lang w:eastAsia="en-GB"/>
        </w:rPr>
        <w:t>/undressing</w:t>
      </w:r>
      <w:r w:rsidR="00BA2939">
        <w:rPr>
          <w:rFonts w:ascii="Arial" w:hAnsi="Arial" w:cs="Arial"/>
          <w:lang w:eastAsia="en-GB"/>
        </w:rPr>
        <w:t>.</w:t>
      </w:r>
    </w:p>
    <w:p w14:paraId="24DE8245" w14:textId="4E0F4F59" w:rsidR="00403DF8" w:rsidRPr="00403DF8" w:rsidRDefault="00403DF8" w:rsidP="000F359A">
      <w:pPr>
        <w:numPr>
          <w:ilvl w:val="0"/>
          <w:numId w:val="2"/>
        </w:numPr>
        <w:shd w:val="clear" w:color="auto" w:fill="FFFFFF"/>
        <w:spacing w:after="120" w:line="360" w:lineRule="auto"/>
        <w:ind w:left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>Ensuring children’s safety</w:t>
      </w:r>
      <w:r w:rsidR="00BA2939">
        <w:rPr>
          <w:rFonts w:ascii="Arial" w:hAnsi="Arial" w:cs="Arial"/>
          <w:lang w:eastAsia="en-GB"/>
        </w:rPr>
        <w:t>.</w:t>
      </w:r>
    </w:p>
    <w:p w14:paraId="15B9DFED" w14:textId="3C63DBAE" w:rsidR="00403DF8" w:rsidRPr="005B4565" w:rsidRDefault="00403DF8" w:rsidP="000F359A">
      <w:pPr>
        <w:numPr>
          <w:ilvl w:val="0"/>
          <w:numId w:val="2"/>
        </w:numPr>
        <w:shd w:val="clear" w:color="auto" w:fill="FFFFFF"/>
        <w:spacing w:after="120" w:line="360" w:lineRule="auto"/>
        <w:ind w:left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>Emotional and behavioural support</w:t>
      </w:r>
      <w:r w:rsidR="00BA2939">
        <w:rPr>
          <w:rFonts w:ascii="Arial" w:hAnsi="Arial" w:cs="Arial"/>
          <w:lang w:eastAsia="en-GB"/>
        </w:rPr>
        <w:t>.</w:t>
      </w:r>
    </w:p>
    <w:p w14:paraId="68252333" w14:textId="5495C183" w:rsidR="004423A9" w:rsidRDefault="004423A9">
      <w:pPr>
        <w:rPr>
          <w:rFonts w:ascii="Arial" w:hAnsi="Arial" w:cs="Arial"/>
          <w:b/>
          <w:sz w:val="23"/>
          <w:szCs w:val="23"/>
          <w:lang w:eastAsia="en-GB"/>
        </w:rPr>
      </w:pPr>
      <w:r>
        <w:rPr>
          <w:rFonts w:ascii="Arial" w:hAnsi="Arial" w:cs="Arial"/>
          <w:b/>
          <w:sz w:val="23"/>
          <w:szCs w:val="23"/>
          <w:lang w:eastAsia="en-GB"/>
        </w:rPr>
        <w:br w:type="page"/>
      </w:r>
    </w:p>
    <w:p w14:paraId="161B7657" w14:textId="253472CF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47C2287E" w:rsidR="003302A7" w:rsidRPr="003A2229" w:rsidRDefault="00403DF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be flexible with working days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3A2229" w:rsidRDefault="00A15F4F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430096F1" w:rsidR="003302A7" w:rsidRPr="003A2229" w:rsidRDefault="00403DF8" w:rsidP="008426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children</w:t>
            </w:r>
            <w:r w:rsidR="005D46DD">
              <w:rPr>
                <w:rFonts w:ascii="Arial" w:hAnsi="Arial" w:cs="Arial"/>
              </w:rPr>
              <w:t xml:space="preserve"> with physical </w:t>
            </w:r>
            <w:r w:rsidR="00F161D6">
              <w:rPr>
                <w:rFonts w:ascii="Arial" w:hAnsi="Arial" w:cs="Arial"/>
              </w:rPr>
              <w:t>disabilities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38A0CDED" w:rsidR="003302A7" w:rsidRPr="003A2229" w:rsidRDefault="00403DF8" w:rsidP="00403D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to own initiative and come up with ideas for things to do.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72A9813A" w:rsidR="00A54D78" w:rsidRDefault="00603E2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2835FB44" w:rsidR="00A54D78" w:rsidRDefault="00603E2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313F6210" w:rsidR="00A54D78" w:rsidRDefault="00603E2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3562A813" w:rsidR="00A54D78" w:rsidRDefault="00A54D78" w:rsidP="00403D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</w:t>
            </w:r>
            <w:r w:rsidR="00403DF8">
              <w:rPr>
                <w:rFonts w:ascii="Arial" w:hAnsi="Arial" w:cs="Arial"/>
              </w:rPr>
              <w:t xml:space="preserve">, </w:t>
            </w:r>
            <w:proofErr w:type="gramStart"/>
            <w:r w:rsidR="00403DF8">
              <w:rPr>
                <w:rFonts w:ascii="Arial" w:hAnsi="Arial" w:cs="Arial"/>
              </w:rPr>
              <w:t>fun</w:t>
            </w:r>
            <w:proofErr w:type="gramEnd"/>
            <w:r w:rsidR="00403DF8">
              <w:rPr>
                <w:rFonts w:ascii="Arial" w:hAnsi="Arial" w:cs="Arial"/>
              </w:rPr>
              <w:t xml:space="preserve"> and playful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D46DD" w:rsidRPr="003A2229" w14:paraId="5A3D35C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C51712F" w14:textId="605A3AAA" w:rsidR="005D46DD" w:rsidRDefault="005D46D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B700BFD" w14:textId="411EA531" w:rsidR="005D46DD" w:rsidRDefault="005D46D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 and passionate about the job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88C2BF" w14:textId="440AC77B" w:rsidR="005D46DD" w:rsidRPr="003A2229" w:rsidRDefault="005D46DD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4116C" w14:textId="77777777" w:rsidR="005D46DD" w:rsidRPr="003A2229" w:rsidRDefault="005D46D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2B288A02" w:rsidR="00A54D78" w:rsidRDefault="005D46D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1A057AA4" w:rsidR="00A54D78" w:rsidRDefault="005D46D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 with access to a car with business insurance.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161D6" w:rsidRPr="003A2229" w14:paraId="4F44E7CF" w14:textId="77777777" w:rsidTr="007C6C8B">
        <w:trPr>
          <w:trHeight w:val="410"/>
        </w:trPr>
        <w:tc>
          <w:tcPr>
            <w:tcW w:w="675" w:type="dxa"/>
            <w:shd w:val="clear" w:color="auto" w:fill="FABF8F" w:themeFill="accent6" w:themeFillTint="99"/>
          </w:tcPr>
          <w:p w14:paraId="69F6C214" w14:textId="571700B8" w:rsidR="00F161D6" w:rsidRDefault="00F161D6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3A805ABF" w14:textId="3475B27E" w:rsidR="00F161D6" w:rsidRPr="00F161D6" w:rsidRDefault="00F161D6" w:rsidP="00E93512">
            <w:pPr>
              <w:pStyle w:val="NoSpacing"/>
              <w:rPr>
                <w:rFonts w:ascii="Arial" w:hAnsi="Arial" w:cs="Arial"/>
              </w:rPr>
            </w:pPr>
            <w:r w:rsidRPr="00F161D6">
              <w:rPr>
                <w:rFonts w:ascii="Arial" w:hAnsi="Arial" w:cs="Arial"/>
              </w:rPr>
              <w:t xml:space="preserve">Experience in </w:t>
            </w:r>
            <w:r>
              <w:rPr>
                <w:rFonts w:ascii="Arial" w:hAnsi="Arial" w:cs="Arial"/>
              </w:rPr>
              <w:t xml:space="preserve">a </w:t>
            </w:r>
            <w:r w:rsidRPr="00F161D6">
              <w:rPr>
                <w:rFonts w:ascii="Arial" w:hAnsi="Arial" w:cs="Arial"/>
              </w:rPr>
              <w:t>residential and school setting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9263749" w14:textId="77777777" w:rsidR="00F161D6" w:rsidRPr="003A2229" w:rsidRDefault="00F161D6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7A23ECEB" w14:textId="119FE4A4" w:rsidR="00F161D6" w:rsidRPr="003A2229" w:rsidRDefault="00F161D6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5D46DD" w:rsidRPr="003A2229" w14:paraId="3755E6C3" w14:textId="77777777" w:rsidTr="007C6C8B">
        <w:trPr>
          <w:trHeight w:val="410"/>
        </w:trPr>
        <w:tc>
          <w:tcPr>
            <w:tcW w:w="675" w:type="dxa"/>
            <w:shd w:val="clear" w:color="auto" w:fill="FABF8F" w:themeFill="accent6" w:themeFillTint="99"/>
          </w:tcPr>
          <w:p w14:paraId="095873C1" w14:textId="03FDE35A" w:rsidR="005D46DD" w:rsidRDefault="005D46D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215D617F" w14:textId="45C7BE9D" w:rsidR="005D46DD" w:rsidRDefault="005D46D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in learning disabilities and communication used by non-verbal children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16720953" w14:textId="0EFAB2C0" w:rsidR="005D46DD" w:rsidRPr="003A2229" w:rsidRDefault="005D46D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2FDC73DE" w14:textId="623DBFD8" w:rsidR="005D46DD" w:rsidRPr="003A2229" w:rsidRDefault="005D46DD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390E1C"/>
    <w:sectPr w:rsidR="00BB7501" w:rsidSect="00403DF8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67729"/>
    <w:rsid w:val="00090421"/>
    <w:rsid w:val="000962A5"/>
    <w:rsid w:val="000F29AB"/>
    <w:rsid w:val="000F359A"/>
    <w:rsid w:val="0016544C"/>
    <w:rsid w:val="001679DB"/>
    <w:rsid w:val="001F0438"/>
    <w:rsid w:val="002D44EE"/>
    <w:rsid w:val="002D6876"/>
    <w:rsid w:val="002D6EBE"/>
    <w:rsid w:val="003302A7"/>
    <w:rsid w:val="00371133"/>
    <w:rsid w:val="00374773"/>
    <w:rsid w:val="00390E1C"/>
    <w:rsid w:val="003A237D"/>
    <w:rsid w:val="003D6A50"/>
    <w:rsid w:val="00403DF8"/>
    <w:rsid w:val="004423A9"/>
    <w:rsid w:val="004E1A24"/>
    <w:rsid w:val="004E3498"/>
    <w:rsid w:val="004F52A0"/>
    <w:rsid w:val="005B4565"/>
    <w:rsid w:val="005D46DD"/>
    <w:rsid w:val="005F12CA"/>
    <w:rsid w:val="005F7C09"/>
    <w:rsid w:val="00603E2A"/>
    <w:rsid w:val="00644C80"/>
    <w:rsid w:val="00677BC3"/>
    <w:rsid w:val="0071503E"/>
    <w:rsid w:val="00741530"/>
    <w:rsid w:val="007C2186"/>
    <w:rsid w:val="007D0F51"/>
    <w:rsid w:val="008426A4"/>
    <w:rsid w:val="00886210"/>
    <w:rsid w:val="008B0C94"/>
    <w:rsid w:val="00926657"/>
    <w:rsid w:val="009A7879"/>
    <w:rsid w:val="009D5355"/>
    <w:rsid w:val="009E64AF"/>
    <w:rsid w:val="00A15F4F"/>
    <w:rsid w:val="00A42A74"/>
    <w:rsid w:val="00A54D78"/>
    <w:rsid w:val="00AA0C9B"/>
    <w:rsid w:val="00AE50DD"/>
    <w:rsid w:val="00B93F93"/>
    <w:rsid w:val="00BA2939"/>
    <w:rsid w:val="00BA4AA5"/>
    <w:rsid w:val="00C23C22"/>
    <w:rsid w:val="00C310B2"/>
    <w:rsid w:val="00C721D8"/>
    <w:rsid w:val="00C83F0B"/>
    <w:rsid w:val="00CA26DF"/>
    <w:rsid w:val="00CE0E76"/>
    <w:rsid w:val="00D01117"/>
    <w:rsid w:val="00D212E4"/>
    <w:rsid w:val="00E1440D"/>
    <w:rsid w:val="00EA09AD"/>
    <w:rsid w:val="00F161D6"/>
    <w:rsid w:val="00F60124"/>
    <w:rsid w:val="00FA4ACA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A26D9339-7F39-4375-B5F3-EF94F381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Julia</cp:lastModifiedBy>
  <cp:revision>13</cp:revision>
  <dcterms:created xsi:type="dcterms:W3CDTF">2020-03-13T11:46:00Z</dcterms:created>
  <dcterms:modified xsi:type="dcterms:W3CDTF">2020-08-05T14:57:00Z</dcterms:modified>
</cp:coreProperties>
</file>